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461" w:rsidRPr="00C636A7" w:rsidRDefault="00021461" w:rsidP="00021461">
      <w:pPr>
        <w:pStyle w:val="af1"/>
      </w:pPr>
      <w:r w:rsidRPr="00DB52EC">
        <w:rPr>
          <w:rFonts w:eastAsia="Times New Roman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021461" w:rsidRPr="00C636A7" w:rsidTr="00390113">
        <w:tc>
          <w:tcPr>
            <w:tcW w:w="10421" w:type="dxa"/>
          </w:tcPr>
          <w:p w:rsidR="00AF7852" w:rsidRDefault="00DB52EC" w:rsidP="0039011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г</w:t>
            </w:r>
            <w:r w:rsidR="00AF78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021461" w:rsidRPr="00655D27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  <w:r w:rsidRPr="00655D2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отдела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</w:t>
            </w:r>
            <w:r w:rsidR="001C3B8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камеральных проверок №</w:t>
            </w:r>
            <w:r w:rsidR="004C192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</w:t>
            </w:r>
            <w:r w:rsidR="001C3B8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8</w:t>
            </w:r>
            <w:r w:rsidRPr="00655D2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 </w:t>
            </w:r>
          </w:p>
          <w:p w:rsidR="00021461" w:rsidRPr="00DF3181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021461" w:rsidRPr="00B22331" w:rsidTr="00390113">
        <w:tc>
          <w:tcPr>
            <w:tcW w:w="10421" w:type="dxa"/>
          </w:tcPr>
          <w:p w:rsidR="00021461" w:rsidRPr="00A755D5" w:rsidRDefault="00A755D5" w:rsidP="003901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A755D5">
              <w:rPr>
                <w:rFonts w:ascii="Times New Roman" w:hAnsi="Times New Roman" w:cs="Times New Roman"/>
                <w:sz w:val="16"/>
                <w:szCs w:val="16"/>
              </w:rPr>
              <w:t>(наименование должности, структурного подразделения ИФНС России № 27 по г. Москве)</w:t>
            </w:r>
          </w:p>
        </w:tc>
      </w:tr>
    </w:tbl>
    <w:p w:rsidR="00874F47" w:rsidRDefault="00874F47" w:rsidP="002559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687" w:rsidRPr="00874F47" w:rsidRDefault="00D30687" w:rsidP="002559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840" w:rsidRDefault="00CD7D11" w:rsidP="00CD7D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D7D11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4840" w:rsidRPr="0002146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D7D11" w:rsidRPr="00531C11" w:rsidRDefault="00CD7D11" w:rsidP="00CD7D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C24840" w:rsidRPr="00AF7852" w:rsidRDefault="002559EB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A755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</w:t>
      </w:r>
      <w:r w:rsidR="00AF7852" w:rsidRPr="00A755D5">
        <w:rPr>
          <w:rFonts w:ascii="Times New Roman" w:hAnsi="Times New Roman" w:cs="Times New Roman"/>
          <w:sz w:val="24"/>
          <w:szCs w:val="24"/>
        </w:rPr>
        <w:t xml:space="preserve">(далее – гражданская </w:t>
      </w:r>
      <w:r w:rsidR="00C24840" w:rsidRPr="00A755D5">
        <w:rPr>
          <w:rFonts w:ascii="Times New Roman" w:hAnsi="Times New Roman" w:cs="Times New Roman"/>
          <w:sz w:val="24"/>
          <w:szCs w:val="24"/>
        </w:rPr>
        <w:t>служба)</w:t>
      </w:r>
      <w:r w:rsidR="00AF7852" w:rsidRPr="00A755D5">
        <w:rPr>
          <w:rFonts w:ascii="Times New Roman" w:hAnsi="Times New Roman" w:cs="Times New Roman"/>
          <w:sz w:val="24"/>
          <w:szCs w:val="24"/>
        </w:rPr>
        <w:t xml:space="preserve"> </w:t>
      </w:r>
      <w:r w:rsidR="00AF7852" w:rsidRPr="00A755D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66DA1" w:rsidRPr="00A755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4AB" w:rsidRPr="00A755D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80B30" w:rsidRPr="00A755D5">
        <w:rPr>
          <w:rFonts w:ascii="Times New Roman" w:hAnsi="Times New Roman" w:cs="Times New Roman"/>
          <w:sz w:val="24"/>
          <w:szCs w:val="24"/>
        </w:rPr>
        <w:t>камеральных проверок № 8</w:t>
      </w:r>
      <w:r w:rsidR="00A33D67" w:rsidRPr="00A755D5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AF7852" w:rsidRPr="00A755D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6357C2" w:rsidRPr="00A755D5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A755D5">
        <w:rPr>
          <w:rFonts w:ascii="Times New Roman" w:hAnsi="Times New Roman" w:cs="Times New Roman"/>
          <w:sz w:val="24"/>
          <w:szCs w:val="24"/>
        </w:rPr>
        <w:t xml:space="preserve">Инспекции Федеральной </w:t>
      </w:r>
      <w:r w:rsidR="00066DA1" w:rsidRPr="00A755D5">
        <w:rPr>
          <w:rFonts w:ascii="Times New Roman" w:hAnsi="Times New Roman" w:cs="Times New Roman"/>
          <w:sz w:val="24"/>
          <w:szCs w:val="24"/>
        </w:rPr>
        <w:t>налоговой</w:t>
      </w:r>
      <w:r w:rsidR="00BF6313" w:rsidRPr="00A755D5">
        <w:rPr>
          <w:rFonts w:ascii="Times New Roman" w:hAnsi="Times New Roman" w:cs="Times New Roman"/>
          <w:sz w:val="24"/>
          <w:szCs w:val="24"/>
        </w:rPr>
        <w:t xml:space="preserve"> </w:t>
      </w:r>
      <w:r w:rsidR="007E74AB" w:rsidRPr="00A755D5">
        <w:rPr>
          <w:rFonts w:ascii="Times New Roman" w:hAnsi="Times New Roman" w:cs="Times New Roman"/>
          <w:sz w:val="24"/>
          <w:szCs w:val="24"/>
        </w:rPr>
        <w:t>службы №</w:t>
      </w:r>
      <w:r w:rsidR="00BF6313" w:rsidRPr="00A755D5">
        <w:rPr>
          <w:rFonts w:ascii="Times New Roman" w:hAnsi="Times New Roman" w:cs="Times New Roman"/>
          <w:sz w:val="24"/>
          <w:szCs w:val="24"/>
        </w:rPr>
        <w:t xml:space="preserve"> </w:t>
      </w:r>
      <w:r w:rsidR="002614BA" w:rsidRPr="00A755D5">
        <w:rPr>
          <w:rFonts w:ascii="Times New Roman" w:hAnsi="Times New Roman" w:cs="Times New Roman"/>
          <w:sz w:val="24"/>
          <w:szCs w:val="24"/>
        </w:rPr>
        <w:t>2</w:t>
      </w:r>
      <w:r w:rsidR="007E74AB" w:rsidRPr="00A755D5">
        <w:rPr>
          <w:rFonts w:ascii="Times New Roman" w:hAnsi="Times New Roman" w:cs="Times New Roman"/>
          <w:sz w:val="24"/>
          <w:szCs w:val="24"/>
        </w:rPr>
        <w:t xml:space="preserve">7 по г. Москве (далее – Инспекция) </w:t>
      </w:r>
      <w:r w:rsidR="00C24840" w:rsidRPr="00A755D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84C46" w:rsidRPr="00A755D5">
        <w:rPr>
          <w:rFonts w:ascii="Times New Roman" w:hAnsi="Times New Roman" w:cs="Times New Roman"/>
          <w:sz w:val="24"/>
          <w:szCs w:val="24"/>
        </w:rPr>
        <w:t>старшей</w:t>
      </w:r>
      <w:r w:rsidR="00C24840" w:rsidRPr="00A755D5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D84C46" w:rsidRPr="00A755D5">
        <w:rPr>
          <w:rFonts w:ascii="Times New Roman" w:hAnsi="Times New Roman" w:cs="Times New Roman"/>
          <w:sz w:val="24"/>
          <w:szCs w:val="24"/>
        </w:rPr>
        <w:t xml:space="preserve"> </w:t>
      </w:r>
      <w:r w:rsidR="00066DA1" w:rsidRPr="00A755D5">
        <w:rPr>
          <w:rFonts w:ascii="Times New Roman" w:hAnsi="Times New Roman" w:cs="Times New Roman"/>
          <w:sz w:val="24"/>
          <w:szCs w:val="24"/>
        </w:rPr>
        <w:t>г</w:t>
      </w:r>
      <w:r w:rsidR="00C24840" w:rsidRPr="00A755D5">
        <w:rPr>
          <w:rFonts w:ascii="Times New Roman" w:hAnsi="Times New Roman" w:cs="Times New Roman"/>
          <w:sz w:val="24"/>
          <w:szCs w:val="24"/>
        </w:rPr>
        <w:t xml:space="preserve">ражданской службы категории </w:t>
      </w:r>
      <w:r w:rsidR="00780B30" w:rsidRPr="00A755D5">
        <w:rPr>
          <w:rFonts w:ascii="Times New Roman" w:hAnsi="Times New Roman" w:cs="Times New Roman"/>
          <w:sz w:val="24"/>
          <w:szCs w:val="24"/>
        </w:rPr>
        <w:t>«</w:t>
      </w:r>
      <w:r w:rsidR="00D10F5F" w:rsidRPr="00A755D5">
        <w:rPr>
          <w:rFonts w:ascii="Times New Roman" w:hAnsi="Times New Roman" w:cs="Times New Roman"/>
          <w:sz w:val="24"/>
          <w:szCs w:val="24"/>
        </w:rPr>
        <w:t>специалисты</w:t>
      </w:r>
      <w:r w:rsidR="00780B30" w:rsidRPr="00A755D5">
        <w:rPr>
          <w:rFonts w:ascii="Times New Roman" w:hAnsi="Times New Roman" w:cs="Times New Roman"/>
          <w:sz w:val="24"/>
          <w:szCs w:val="24"/>
        </w:rPr>
        <w:t>»</w:t>
      </w:r>
      <w:r w:rsidR="00C24840" w:rsidRPr="00A755D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5340D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AF7852">
        <w:rPr>
          <w:rFonts w:ascii="Times New Roman" w:hAnsi="Times New Roman" w:cs="Times New Roman"/>
          <w:sz w:val="24"/>
          <w:szCs w:val="24"/>
        </w:rPr>
        <w:t>–</w:t>
      </w:r>
      <w:r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E67327" w:rsidRPr="00AF7852">
        <w:rPr>
          <w:rFonts w:ascii="Times New Roman" w:hAnsi="Times New Roman" w:cs="Times New Roman"/>
          <w:sz w:val="24"/>
          <w:szCs w:val="24"/>
        </w:rPr>
        <w:t>11-</w:t>
      </w:r>
      <w:r w:rsidR="00A2395D">
        <w:rPr>
          <w:rFonts w:ascii="Times New Roman" w:hAnsi="Times New Roman" w:cs="Times New Roman"/>
          <w:sz w:val="24"/>
          <w:szCs w:val="24"/>
        </w:rPr>
        <w:t>3</w:t>
      </w:r>
      <w:r w:rsidR="00E67327" w:rsidRPr="00AF7852">
        <w:rPr>
          <w:rFonts w:ascii="Times New Roman" w:hAnsi="Times New Roman" w:cs="Times New Roman"/>
          <w:sz w:val="24"/>
          <w:szCs w:val="24"/>
        </w:rPr>
        <w:t>-</w:t>
      </w:r>
      <w:r w:rsidR="00A2395D">
        <w:rPr>
          <w:rFonts w:ascii="Times New Roman" w:hAnsi="Times New Roman" w:cs="Times New Roman"/>
          <w:sz w:val="24"/>
          <w:szCs w:val="24"/>
        </w:rPr>
        <w:t>4</w:t>
      </w:r>
      <w:r w:rsidR="00E67327" w:rsidRPr="00AF7852">
        <w:rPr>
          <w:rFonts w:ascii="Times New Roman" w:hAnsi="Times New Roman" w:cs="Times New Roman"/>
          <w:sz w:val="24"/>
          <w:szCs w:val="24"/>
        </w:rPr>
        <w:t>-0</w:t>
      </w:r>
      <w:r w:rsidR="00D10F5F" w:rsidRPr="00AF7852">
        <w:rPr>
          <w:rFonts w:ascii="Times New Roman" w:hAnsi="Times New Roman" w:cs="Times New Roman"/>
          <w:sz w:val="24"/>
          <w:szCs w:val="24"/>
        </w:rPr>
        <w:t>9</w:t>
      </w:r>
      <w:r w:rsidR="002769D1">
        <w:rPr>
          <w:rFonts w:ascii="Times New Roman" w:hAnsi="Times New Roman" w:cs="Times New Roman"/>
          <w:sz w:val="24"/>
          <w:szCs w:val="24"/>
        </w:rPr>
        <w:t>6</w:t>
      </w:r>
      <w:r w:rsidR="00E43999" w:rsidRPr="00AF7852">
        <w:rPr>
          <w:rFonts w:ascii="Times New Roman" w:hAnsi="Times New Roman" w:cs="Times New Roman"/>
          <w:sz w:val="24"/>
          <w:szCs w:val="24"/>
        </w:rPr>
        <w:t>.</w:t>
      </w:r>
    </w:p>
    <w:p w:rsidR="00556F5C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6357C2" w:rsidRPr="00AF7852">
        <w:rPr>
          <w:rFonts w:ascii="Times New Roman" w:hAnsi="Times New Roman" w:cs="Times New Roman"/>
          <w:sz w:val="24"/>
          <w:szCs w:val="24"/>
        </w:rPr>
        <w:t>:</w:t>
      </w:r>
      <w:r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556F5C" w:rsidRPr="00AF785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1C3B81">
        <w:rPr>
          <w:rFonts w:ascii="Times New Roman" w:hAnsi="Times New Roman" w:cs="Times New Roman"/>
          <w:sz w:val="24"/>
          <w:szCs w:val="24"/>
        </w:rPr>
        <w:t xml:space="preserve"> и деятельности в сфере валютного контроля</w:t>
      </w:r>
      <w:r w:rsidR="00556F5C" w:rsidRPr="00AF7852">
        <w:rPr>
          <w:rFonts w:ascii="Times New Roman" w:hAnsi="Times New Roman" w:cs="Times New Roman"/>
          <w:sz w:val="24"/>
          <w:szCs w:val="24"/>
        </w:rPr>
        <w:t>.</w:t>
      </w:r>
    </w:p>
    <w:p w:rsidR="00556F5C" w:rsidRPr="00AF7852" w:rsidRDefault="00C24840" w:rsidP="002E60AE">
      <w:pPr>
        <w:pStyle w:val="2"/>
        <w:ind w:firstLine="567"/>
        <w:jc w:val="both"/>
        <w:rPr>
          <w:szCs w:val="24"/>
        </w:rPr>
      </w:pPr>
      <w:r w:rsidRPr="00AF7852">
        <w:rPr>
          <w:szCs w:val="24"/>
        </w:rPr>
        <w:t xml:space="preserve">3. Вид профессиональной служебной деятельности </w:t>
      </w:r>
      <w:r w:rsidR="00AF7852" w:rsidRPr="00AF7852">
        <w:rPr>
          <w:color w:val="000000" w:themeColor="text1"/>
          <w:szCs w:val="24"/>
        </w:rPr>
        <w:t>государственного налогового инспектора</w:t>
      </w:r>
      <w:r w:rsidRPr="00AF7852">
        <w:rPr>
          <w:szCs w:val="24"/>
        </w:rPr>
        <w:t>:</w:t>
      </w:r>
      <w:r w:rsidR="00105220" w:rsidRPr="00AF7852">
        <w:rPr>
          <w:szCs w:val="24"/>
        </w:rPr>
        <w:t xml:space="preserve"> </w:t>
      </w:r>
      <w:r w:rsidR="0044532B" w:rsidRPr="00AF7852">
        <w:rPr>
          <w:szCs w:val="24"/>
        </w:rPr>
        <w:t>регулирование</w:t>
      </w:r>
      <w:r w:rsidR="00556F5C" w:rsidRPr="00AF7852">
        <w:rPr>
          <w:szCs w:val="24"/>
        </w:rPr>
        <w:t xml:space="preserve"> в сфере</w:t>
      </w:r>
      <w:r w:rsidR="001C3B81">
        <w:rPr>
          <w:szCs w:val="24"/>
        </w:rPr>
        <w:t xml:space="preserve"> валютного контроля</w:t>
      </w:r>
      <w:r w:rsidR="00556F5C" w:rsidRPr="00AF7852">
        <w:rPr>
          <w:szCs w:val="24"/>
        </w:rPr>
        <w:t>.</w:t>
      </w:r>
    </w:p>
    <w:p w:rsidR="002E60AE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4. </w:t>
      </w:r>
      <w:r w:rsidR="002614BA" w:rsidRPr="00AF785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614BA" w:rsidRPr="00AF7852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27 по г. Москве (далее – Инспекция).</w:t>
      </w:r>
    </w:p>
    <w:p w:rsidR="00AC2500" w:rsidRPr="00AF7852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5. 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A239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614BA" w:rsidRPr="00AF785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 – заместителю начальника отдела по соответствующим направлениям деятельности.</w:t>
      </w:r>
    </w:p>
    <w:p w:rsidR="00F81542" w:rsidRDefault="00F81542" w:rsidP="00F815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AF7852" w:rsidRDefault="002E60A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F785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C24840" w:rsidRPr="00AF785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60AE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F7852"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Pr="00AF785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2614BA" w:rsidRPr="00AF7852" w:rsidRDefault="00C24840" w:rsidP="002614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6.1. </w:t>
      </w:r>
      <w:r w:rsidR="00F53C2E" w:rsidRPr="00AF785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944C6A">
        <w:rPr>
          <w:rFonts w:ascii="Times New Roman" w:hAnsi="Times New Roman" w:cs="Times New Roman"/>
          <w:sz w:val="24"/>
          <w:szCs w:val="24"/>
        </w:rPr>
        <w:t>высшего</w:t>
      </w:r>
      <w:r w:rsidR="00F53C2E" w:rsidRPr="00AF7852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2614BA" w:rsidRPr="00AF7852" w:rsidRDefault="002614BA" w:rsidP="002614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87C6C" w:rsidRDefault="002614BA" w:rsidP="002614B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F7852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6.3. Наличие базовых знаний:</w:t>
      </w:r>
    </w:p>
    <w:p w:rsidR="00F81542" w:rsidRDefault="002614BA" w:rsidP="002614B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F7852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</w:t>
      </w:r>
      <w:r w:rsidRPr="002614BA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4840" w:rsidRPr="002E60AE" w:rsidRDefault="00C24840" w:rsidP="002614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4</w:t>
      </w:r>
      <w:r w:rsidRPr="002E60AE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24840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4</w:t>
      </w:r>
      <w:r w:rsidRPr="002E60AE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</w:rPr>
      </w:pPr>
      <w:r w:rsidRPr="001C3B81">
        <w:rPr>
          <w:color w:val="0000FF"/>
          <w:szCs w:val="24"/>
        </w:rPr>
        <w:t xml:space="preserve">Налоговый кодекс Российской Федерации; 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  <w:lang w:val="ru-RU"/>
        </w:rPr>
      </w:pPr>
      <w:r w:rsidRPr="001C3B81">
        <w:rPr>
          <w:color w:val="0000FF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</w:rPr>
      </w:pPr>
      <w:r w:rsidRPr="001C3B81">
        <w:rPr>
          <w:color w:val="0000FF"/>
          <w:szCs w:val="24"/>
        </w:rPr>
        <w:t xml:space="preserve">Гражданский кодекс Российской Федерации; </w:t>
      </w:r>
    </w:p>
    <w:p w:rsidR="006B660C" w:rsidRDefault="001C3B81" w:rsidP="000242E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60C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10.12.2003 N 173-ФЗ «О валютном регулировании и валютном контроле»;</w:t>
      </w:r>
    </w:p>
    <w:p w:rsidR="006B660C" w:rsidRPr="004C1929" w:rsidRDefault="001C3B81" w:rsidP="00284B3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92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12.12.2015 </w:t>
      </w:r>
      <w:r w:rsidR="006B660C" w:rsidRPr="004C1929">
        <w:rPr>
          <w:rFonts w:ascii="Times New Roman" w:hAnsi="Times New Roman" w:cs="Times New Roman"/>
          <w:sz w:val="24"/>
          <w:szCs w:val="24"/>
        </w:rPr>
        <w:t>№</w:t>
      </w:r>
      <w:r w:rsidRPr="004C1929">
        <w:rPr>
          <w:rFonts w:ascii="Times New Roman" w:hAnsi="Times New Roman" w:cs="Times New Roman"/>
          <w:sz w:val="24"/>
          <w:szCs w:val="24"/>
        </w:rPr>
        <w:t>1365</w:t>
      </w:r>
      <w:r w:rsidR="006B660C" w:rsidRPr="004C1929">
        <w:rPr>
          <w:rFonts w:ascii="Times New Roman" w:hAnsi="Times New Roman" w:cs="Times New Roman"/>
          <w:sz w:val="24"/>
          <w:szCs w:val="24"/>
        </w:rPr>
        <w:t xml:space="preserve"> "О порядке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услуг" (вместе с "Правилами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услуг");</w:t>
      </w:r>
    </w:p>
    <w:p w:rsidR="006B660C" w:rsidRPr="004C1929" w:rsidRDefault="001C3B81" w:rsidP="00284B3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92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28.12.2005 </w:t>
      </w:r>
      <w:r w:rsidR="006B660C" w:rsidRPr="004C1929">
        <w:rPr>
          <w:rFonts w:ascii="Times New Roman" w:hAnsi="Times New Roman" w:cs="Times New Roman"/>
          <w:sz w:val="24"/>
          <w:szCs w:val="24"/>
        </w:rPr>
        <w:t>№</w:t>
      </w:r>
      <w:r w:rsidRPr="004C1929">
        <w:rPr>
          <w:rFonts w:ascii="Times New Roman" w:hAnsi="Times New Roman" w:cs="Times New Roman"/>
          <w:sz w:val="24"/>
          <w:szCs w:val="24"/>
        </w:rPr>
        <w:t>819 "</w:t>
      </w:r>
      <w:r w:rsidR="006B660C" w:rsidRPr="004C1929">
        <w:rPr>
          <w:rFonts w:ascii="Times New Roman" w:hAnsi="Times New Roman" w:cs="Times New Roman"/>
          <w:sz w:val="24"/>
          <w:szCs w:val="24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услуг";</w:t>
      </w:r>
    </w:p>
    <w:p w:rsidR="006B660C" w:rsidRPr="004C1929" w:rsidRDefault="006B660C" w:rsidP="00D90195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Cs w:val="24"/>
          <w:lang w:val="ru-RU"/>
        </w:rPr>
      </w:pPr>
      <w:r w:rsidRPr="004C1929">
        <w:rPr>
          <w:lang w:val="ru-RU"/>
        </w:rPr>
        <w:t xml:space="preserve"> </w:t>
      </w:r>
      <w:r w:rsidRPr="004C1929">
        <w:rPr>
          <w:szCs w:val="24"/>
          <w:lang w:val="ru-RU"/>
        </w:rPr>
        <w:t>Приказ ФНС России от 24.04.2020 N ЕД-7-14/272@ "Об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прекратилось";</w:t>
      </w:r>
    </w:p>
    <w:p w:rsidR="006B660C" w:rsidRPr="004C1929" w:rsidRDefault="006B660C" w:rsidP="009B2C7C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Cs w:val="24"/>
          <w:lang w:val="ru-RU"/>
        </w:rPr>
      </w:pPr>
      <w:r w:rsidRPr="004C1929">
        <w:rPr>
          <w:szCs w:val="24"/>
          <w:lang w:val="ru-RU"/>
        </w:rPr>
        <w:t xml:space="preserve">Приказ ФНС России от 26.08.2019 №ММВ-7-17/418с 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10.07.2002 </w:t>
      </w:r>
      <w:r w:rsidRPr="004C1929">
        <w:rPr>
          <w:szCs w:val="24"/>
        </w:rPr>
        <w:t>N</w:t>
      </w:r>
      <w:r w:rsidRPr="004C1929">
        <w:rPr>
          <w:szCs w:val="24"/>
          <w:lang w:val="ru-RU"/>
        </w:rPr>
        <w:t xml:space="preserve">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(вкладам)".</w:t>
      </w:r>
    </w:p>
    <w:p w:rsidR="006B660C" w:rsidRPr="004C1929" w:rsidRDefault="006B660C" w:rsidP="008678C7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Cs w:val="24"/>
          <w:lang w:val="ru-RU"/>
        </w:rPr>
      </w:pPr>
      <w:r w:rsidRPr="004C1929">
        <w:rPr>
          <w:szCs w:val="24"/>
          <w:lang w:val="ru-RU"/>
        </w:rPr>
        <w:t xml:space="preserve">Приказ ФНС России от 05.07.2019 №ММВ-7-13/338@ "Об утверждении формы и формата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форме, а также порядка заполнения формы и порядка представления уведомления об участии в иностранных организациях (об учреждении иностранных структур без </w:t>
      </w:r>
      <w:r w:rsidRPr="004C1929">
        <w:rPr>
          <w:szCs w:val="24"/>
          <w:lang w:val="ru-RU"/>
        </w:rPr>
        <w:lastRenderedPageBreak/>
        <w:t xml:space="preserve">образования юридического лица) в электронной форме и признании утратившим силу приказа ФНС России от 24.04.2015 </w:t>
      </w:r>
      <w:r w:rsidR="00ED5233" w:rsidRPr="004C1929">
        <w:rPr>
          <w:szCs w:val="24"/>
          <w:lang w:val="ru-RU"/>
        </w:rPr>
        <w:t>№</w:t>
      </w:r>
      <w:r w:rsidRPr="004C1929">
        <w:rPr>
          <w:szCs w:val="24"/>
          <w:lang w:val="ru-RU"/>
        </w:rPr>
        <w:t>ММВ-7-14/177@";</w:t>
      </w:r>
    </w:p>
    <w:p w:rsidR="00ED5233" w:rsidRPr="00A755D5" w:rsidRDefault="00ED5233" w:rsidP="00A80486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Cs w:val="24"/>
          <w:lang w:val="ru-RU"/>
        </w:rPr>
      </w:pPr>
      <w:r w:rsidRPr="00A755D5">
        <w:rPr>
          <w:szCs w:val="24"/>
          <w:lang w:val="ru-RU"/>
        </w:rPr>
        <w:t>Приказ ФНС России от 19.07.2021 №ЕД-7-13/671@ "Об утверждении формы, порядка заполнения формы и формата представления уведомления о контролируемых иностранных компаниях в электронной форме"</w:t>
      </w:r>
    </w:p>
    <w:p w:rsidR="006B660C" w:rsidRDefault="006B660C" w:rsidP="006B660C">
      <w:pPr>
        <w:pStyle w:val="ConsPlusNormal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4840" w:rsidRPr="002E60AE" w:rsidRDefault="002559EB" w:rsidP="006B660C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AF785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2E60AE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2E60AE">
        <w:rPr>
          <w:rFonts w:ascii="Times New Roman" w:hAnsi="Times New Roman"/>
          <w:szCs w:val="24"/>
        </w:rPr>
        <w:t>6.</w:t>
      </w:r>
      <w:r w:rsidR="005F6DB4" w:rsidRPr="002E60AE">
        <w:rPr>
          <w:rFonts w:ascii="Times New Roman" w:hAnsi="Times New Roman"/>
          <w:szCs w:val="24"/>
        </w:rPr>
        <w:t>4</w:t>
      </w:r>
      <w:r w:rsidRPr="002E60AE">
        <w:rPr>
          <w:rFonts w:ascii="Times New Roman" w:hAnsi="Times New Roman"/>
          <w:szCs w:val="24"/>
        </w:rPr>
        <w:t>.2. Иные профессиональные знания:</w:t>
      </w:r>
    </w:p>
    <w:p w:rsidR="001C3B81" w:rsidRPr="00874F47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874F47">
        <w:rPr>
          <w:rFonts w:ascii="Times New Roman" w:hAnsi="Times New Roman" w:cs="Times New Roman"/>
          <w:color w:val="0000FF"/>
          <w:sz w:val="24"/>
          <w:szCs w:val="24"/>
        </w:rPr>
        <w:t>организационные основы процедур привлечения к административной ответственности за нарушения валютного законодательства;</w:t>
      </w:r>
    </w:p>
    <w:p w:rsidR="001C3B81" w:rsidRPr="00874F47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874F47">
        <w:rPr>
          <w:rFonts w:ascii="Times New Roman" w:hAnsi="Times New Roman" w:cs="Times New Roman"/>
          <w:color w:val="0000FF"/>
          <w:sz w:val="24"/>
          <w:szCs w:val="24"/>
        </w:rPr>
        <w:t>порядок участия в судебных заседаниях по представлению интересов и аргументации позиции инспекции;</w:t>
      </w:r>
    </w:p>
    <w:p w:rsidR="001C3B81" w:rsidRPr="00874F47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874F47">
        <w:rPr>
          <w:rFonts w:ascii="Times New Roman" w:hAnsi="Times New Roman" w:cs="Times New Roman"/>
          <w:color w:val="0000FF"/>
          <w:sz w:val="24"/>
          <w:szCs w:val="24"/>
        </w:rPr>
        <w:t>порядок взаимодействия структурных подразделений налоговых органов для эффективного выявления фактов нарушений в сфере валютного законодательства;</w:t>
      </w:r>
    </w:p>
    <w:p w:rsidR="001C3B81" w:rsidRPr="00874F47" w:rsidRDefault="001C3B81" w:rsidP="001C3B81">
      <w:pPr>
        <w:pStyle w:val="a5"/>
        <w:ind w:firstLine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арбитражная и судебная практика по вопросам валютного контроля.</w:t>
      </w:r>
    </w:p>
    <w:p w:rsidR="001C3B81" w:rsidRDefault="00556F5C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2E60AE">
        <w:rPr>
          <w:szCs w:val="24"/>
          <w:lang w:val="ru-RU"/>
        </w:rPr>
        <w:t>знание критериев качества предоставления государственных услуг ФНС России;</w:t>
      </w:r>
      <w:r w:rsidR="003B7FDF" w:rsidRPr="002E60AE">
        <w:rPr>
          <w:szCs w:val="24"/>
          <w:lang w:val="ru-RU"/>
        </w:rPr>
        <w:t xml:space="preserve"> </w:t>
      </w:r>
    </w:p>
    <w:p w:rsidR="00CE36C5" w:rsidRDefault="003B7FDF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AF7852">
        <w:rPr>
          <w:szCs w:val="24"/>
          <w:lang w:val="ru-RU"/>
        </w:rPr>
        <w:t>п</w:t>
      </w:r>
      <w:r w:rsidR="00556F5C" w:rsidRPr="00AF7852">
        <w:rPr>
          <w:szCs w:val="24"/>
          <w:lang w:val="ru-RU"/>
        </w:rPr>
        <w:t xml:space="preserve">орядок организации работы по бесплатному информированию (в том числе в письменной форме) налогоплательщиков, </w:t>
      </w:r>
    </w:p>
    <w:p w:rsidR="00CE36C5" w:rsidRDefault="00556F5C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AF7852">
        <w:rPr>
          <w:szCs w:val="24"/>
          <w:lang w:val="ru-RU"/>
        </w:rPr>
        <w:t xml:space="preserve">полномочиях налоговых органов и их должностных лиц; </w:t>
      </w:r>
    </w:p>
    <w:p w:rsidR="002E60AE" w:rsidRDefault="00916836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2E60AE">
        <w:rPr>
          <w:szCs w:val="24"/>
          <w:lang w:val="ru-RU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2E60AE" w:rsidRDefault="00C24840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BF5B0F">
        <w:rPr>
          <w:szCs w:val="24"/>
          <w:lang w:val="ru-RU"/>
        </w:rPr>
        <w:t>6.</w:t>
      </w:r>
      <w:r w:rsidR="005F6DB4" w:rsidRPr="00BF5B0F">
        <w:rPr>
          <w:szCs w:val="24"/>
          <w:lang w:val="ru-RU"/>
        </w:rPr>
        <w:t>5</w:t>
      </w:r>
      <w:r w:rsidRPr="00BF5B0F">
        <w:rPr>
          <w:szCs w:val="24"/>
          <w:lang w:val="ru-RU"/>
        </w:rPr>
        <w:t>.</w:t>
      </w:r>
      <w:r w:rsidRPr="002E60AE">
        <w:rPr>
          <w:szCs w:val="24"/>
          <w:lang w:val="ru-RU"/>
        </w:rPr>
        <w:t xml:space="preserve"> Наличие функциональных знаний:</w:t>
      </w:r>
    </w:p>
    <w:p w:rsidR="00CE36C5" w:rsidRPr="00CE36C5" w:rsidRDefault="00CE36C5" w:rsidP="00CE36C5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CE36C5" w:rsidRPr="00CE36C5" w:rsidRDefault="00CE36C5" w:rsidP="00CE36C5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</w:p>
    <w:p w:rsidR="00CE36C5" w:rsidRPr="00CE36C5" w:rsidRDefault="00CE36C5" w:rsidP="00CE36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принципы, методы, технологии и механизмы осуществления контроля (надзора</w:t>
      </w:r>
    </w:p>
    <w:p w:rsidR="00C24840" w:rsidRPr="002E60AE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р</w:t>
      </w:r>
      <w:r w:rsidR="00154EF3" w:rsidRPr="002E60AE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</w:t>
      </w:r>
      <w:r w:rsidRPr="002E60AE">
        <w:rPr>
          <w:rFonts w:ascii="Times New Roman" w:hAnsi="Times New Roman" w:cs="Times New Roman"/>
          <w:sz w:val="24"/>
          <w:szCs w:val="24"/>
        </w:rPr>
        <w:t>;</w:t>
      </w:r>
    </w:p>
    <w:p w:rsidR="00CA2795" w:rsidRPr="002E60AE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п</w:t>
      </w:r>
      <w:r w:rsidR="00154EF3" w:rsidRPr="002E60AE">
        <w:rPr>
          <w:rFonts w:ascii="Times New Roman" w:hAnsi="Times New Roman" w:cs="Times New Roman"/>
          <w:sz w:val="24"/>
          <w:szCs w:val="24"/>
        </w:rPr>
        <w:t>одготовка отчетов, докладов, тезисов, презентаций и других отчетных материалов</w:t>
      </w:r>
      <w:r w:rsidR="00CA2795" w:rsidRPr="002E60AE">
        <w:rPr>
          <w:rFonts w:ascii="Times New Roman" w:hAnsi="Times New Roman" w:cs="Times New Roman"/>
          <w:sz w:val="24"/>
          <w:szCs w:val="24"/>
        </w:rPr>
        <w:t>;</w:t>
      </w:r>
    </w:p>
    <w:p w:rsidR="00556F5C" w:rsidRPr="00AF7852" w:rsidRDefault="00CA2795" w:rsidP="00CE36C5">
      <w:pPr>
        <w:pStyle w:val="ConsPlusNormal"/>
        <w:ind w:firstLine="540"/>
        <w:jc w:val="both"/>
      </w:pPr>
      <w:r w:rsidRPr="002E60AE">
        <w:rPr>
          <w:rFonts w:ascii="Times New Roman" w:hAnsi="Times New Roman" w:cs="Times New Roman"/>
          <w:sz w:val="24"/>
          <w:szCs w:val="24"/>
        </w:rPr>
        <w:t>п</w:t>
      </w:r>
      <w:r w:rsidR="00154EF3" w:rsidRPr="002E60AE">
        <w:rPr>
          <w:rFonts w:ascii="Times New Roman" w:hAnsi="Times New Roman" w:cs="Times New Roman"/>
          <w:sz w:val="24"/>
          <w:szCs w:val="24"/>
        </w:rPr>
        <w:t>одготовка аналитических, информационных и других материалов</w:t>
      </w:r>
      <w:r w:rsidR="00544C7D" w:rsidRPr="002E60AE">
        <w:rPr>
          <w:rFonts w:ascii="Times New Roman" w:hAnsi="Times New Roman" w:cs="Times New Roman"/>
          <w:sz w:val="24"/>
          <w:szCs w:val="24"/>
        </w:rPr>
        <w:t>;</w:t>
      </w:r>
      <w:r w:rsidR="00154EF3" w:rsidRPr="002E60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F5C" w:rsidRPr="00AF7852" w:rsidRDefault="00556F5C" w:rsidP="00CE36C5">
      <w:pPr>
        <w:pStyle w:val="Default"/>
        <w:ind w:firstLine="540"/>
        <w:jc w:val="both"/>
        <w:rPr>
          <w:color w:val="auto"/>
        </w:rPr>
      </w:pPr>
      <w:r w:rsidRPr="00AF7852">
        <w:rPr>
          <w:color w:val="auto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A2795" w:rsidRPr="002E60AE" w:rsidRDefault="00C24840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2E60AE">
        <w:rPr>
          <w:sz w:val="24"/>
          <w:szCs w:val="24"/>
        </w:rPr>
        <w:t>6.</w:t>
      </w:r>
      <w:r w:rsidR="005F6DB4" w:rsidRPr="002E60AE">
        <w:rPr>
          <w:sz w:val="24"/>
          <w:szCs w:val="24"/>
        </w:rPr>
        <w:t>6</w:t>
      </w:r>
      <w:r w:rsidRPr="002E60AE">
        <w:rPr>
          <w:sz w:val="24"/>
          <w:szCs w:val="24"/>
        </w:rPr>
        <w:t xml:space="preserve">. Наличие базовых умений: </w:t>
      </w:r>
    </w:p>
    <w:p w:rsidR="00191F57" w:rsidRPr="002E60AE" w:rsidRDefault="00191F57" w:rsidP="00544C7D">
      <w:pPr>
        <w:pStyle w:val="Doc-0"/>
        <w:spacing w:line="240" w:lineRule="auto"/>
        <w:ind w:left="0" w:firstLine="540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умение достигать результата;</w:t>
      </w:r>
    </w:p>
    <w:p w:rsidR="00C24840" w:rsidRDefault="00191F57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умение планировать и рационально использовать служебное время</w:t>
      </w:r>
      <w:r w:rsidR="00CA2795" w:rsidRPr="002E60AE">
        <w:rPr>
          <w:color w:val="000000"/>
          <w:sz w:val="24"/>
          <w:szCs w:val="24"/>
        </w:rPr>
        <w:t>;</w:t>
      </w:r>
    </w:p>
    <w:p w:rsidR="00CE36C5" w:rsidRDefault="00CE36C5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</w:t>
      </w:r>
      <w:r>
        <w:rPr>
          <w:color w:val="000000"/>
          <w:sz w:val="24"/>
          <w:szCs w:val="24"/>
        </w:rPr>
        <w:t>;</w:t>
      </w:r>
    </w:p>
    <w:p w:rsidR="00CE36C5" w:rsidRDefault="00CE36C5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sz w:val="24"/>
          <w:szCs w:val="24"/>
        </w:rPr>
        <w:t>навыки владения компьютерной и другой оргтехникой, а также необходимым программным обеспечением</w:t>
      </w:r>
      <w:r>
        <w:rPr>
          <w:sz w:val="24"/>
          <w:szCs w:val="24"/>
        </w:rPr>
        <w:t>;</w:t>
      </w:r>
    </w:p>
    <w:p w:rsidR="00CE36C5" w:rsidRPr="002E60AE" w:rsidRDefault="00CE36C5" w:rsidP="00CE36C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навыки де</w:t>
      </w:r>
      <w:r>
        <w:rPr>
          <w:rFonts w:ascii="Times New Roman" w:hAnsi="Times New Roman" w:cs="Times New Roman"/>
          <w:sz w:val="24"/>
          <w:szCs w:val="24"/>
        </w:rPr>
        <w:t>лового письма, делового общения.</w:t>
      </w:r>
    </w:p>
    <w:p w:rsidR="00544C7D" w:rsidRPr="002E60AE" w:rsidRDefault="00C24840" w:rsidP="002E60A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7</w:t>
      </w:r>
      <w:r w:rsidRPr="002E60AE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CE36C5" w:rsidRPr="00874F47" w:rsidRDefault="00CE36C5" w:rsidP="00CE36C5">
      <w:pPr>
        <w:pStyle w:val="a5"/>
        <w:ind w:left="709"/>
        <w:rPr>
          <w:rFonts w:ascii="Times New Roman" w:hAnsi="Times New Roman"/>
          <w:color w:val="0000FF"/>
          <w:sz w:val="24"/>
          <w:szCs w:val="24"/>
        </w:rPr>
      </w:pPr>
      <w:r w:rsidRPr="00CE36C5">
        <w:rPr>
          <w:rFonts w:ascii="Times New Roman" w:hAnsi="Times New Roman"/>
          <w:color w:val="0000FF"/>
        </w:rPr>
        <w:t xml:space="preserve">- </w:t>
      </w:r>
      <w:r w:rsidRPr="00874F47">
        <w:rPr>
          <w:rFonts w:ascii="Times New Roman" w:hAnsi="Times New Roman"/>
          <w:color w:val="0000FF"/>
          <w:sz w:val="24"/>
          <w:szCs w:val="24"/>
        </w:rPr>
        <w:t>анализ представленных налогоплательщиками (ЮЛ, ИП и ФЛ) сведений в уведомлениях об открытии (закрытии) счетов в банках, расположенных за пределами территории Российской Федерации и выявление составов правонарушений;</w:t>
      </w:r>
    </w:p>
    <w:p w:rsidR="00CE36C5" w:rsidRPr="00874F47" w:rsidRDefault="00CE36C5" w:rsidP="00CE36C5">
      <w:pPr>
        <w:pStyle w:val="a5"/>
        <w:ind w:left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 анализ представленных налогоплательщиками (ЮЛ, ИП, и ФЛ) отчетов о движении средств в банках, расположенных за пределами территории Российской Федерации и выявление составов правонарушений;</w:t>
      </w:r>
    </w:p>
    <w:p w:rsidR="00CE36C5" w:rsidRPr="00874F47" w:rsidRDefault="00CE36C5" w:rsidP="00CE36C5">
      <w:pPr>
        <w:pStyle w:val="a5"/>
        <w:ind w:left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 анализ признаков правонарушений в сфере валютного законодательства представленных Центральным Банком Российской Федерации;</w:t>
      </w:r>
    </w:p>
    <w:p w:rsidR="00CE36C5" w:rsidRPr="00874F47" w:rsidRDefault="00CE36C5" w:rsidP="00CE36C5">
      <w:pPr>
        <w:pStyle w:val="a5"/>
        <w:ind w:left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-запрос подтверждающих документов у банков и налогоплательщиков и их анализ на предмет выявления правонарушений;</w:t>
      </w:r>
    </w:p>
    <w:p w:rsidR="00CE36C5" w:rsidRPr="00874F47" w:rsidRDefault="00CE36C5" w:rsidP="00CE36C5">
      <w:pPr>
        <w:pStyle w:val="a5"/>
        <w:ind w:left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 ведение документооборота по привлечению к административной ответственности по выявленным правонарушениям валютного законодательства по статье 15.25 КоАП РФ;</w:t>
      </w:r>
    </w:p>
    <w:p w:rsidR="00CE36C5" w:rsidRPr="00874F47" w:rsidRDefault="00CE36C5" w:rsidP="00CE36C5">
      <w:pPr>
        <w:pStyle w:val="a5"/>
        <w:ind w:left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 подготовка и формирование дел по административным правонарушениям;</w:t>
      </w:r>
    </w:p>
    <w:p w:rsidR="00CE36C5" w:rsidRPr="00874F47" w:rsidRDefault="00CE36C5" w:rsidP="00CE36C5">
      <w:pPr>
        <w:pStyle w:val="a5"/>
        <w:ind w:left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 участие в рассмотрениях возражений правонарушителей;</w:t>
      </w:r>
    </w:p>
    <w:p w:rsidR="00CE36C5" w:rsidRPr="00874F47" w:rsidRDefault="00CE36C5" w:rsidP="00CE36C5">
      <w:pPr>
        <w:pStyle w:val="a5"/>
        <w:ind w:firstLine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-подготовка отчетности о результатах деятельности налогового органа по направлению валютного контроля;</w:t>
      </w:r>
    </w:p>
    <w:p w:rsidR="00CE36C5" w:rsidRDefault="00CE36C5" w:rsidP="00CE36C5">
      <w:pPr>
        <w:pStyle w:val="a5"/>
        <w:ind w:firstLine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 анализ процессуальных документов;</w:t>
      </w:r>
    </w:p>
    <w:p w:rsidR="00ED5233" w:rsidRPr="00874F47" w:rsidRDefault="00ED5233" w:rsidP="00CE36C5">
      <w:pPr>
        <w:pStyle w:val="a5"/>
        <w:ind w:firstLine="709"/>
        <w:rPr>
          <w:rFonts w:ascii="Times New Roman" w:hAnsi="Times New Roman"/>
          <w:color w:val="0000FF"/>
          <w:sz w:val="24"/>
          <w:szCs w:val="24"/>
        </w:rPr>
      </w:pPr>
      <w:r w:rsidRPr="00A755D5">
        <w:rPr>
          <w:rFonts w:ascii="Times New Roman" w:hAnsi="Times New Roman"/>
          <w:color w:val="0000FF"/>
          <w:sz w:val="24"/>
          <w:szCs w:val="24"/>
        </w:rPr>
        <w:t xml:space="preserve">- анализ представленных налогоплательщиками (ЮЛ, ИП и ФЛ) сведений в уведомлениях об участии </w:t>
      </w:r>
      <w:r w:rsidRPr="00A755D5">
        <w:rPr>
          <w:rFonts w:ascii="Times New Roman" w:hAnsi="Times New Roman"/>
          <w:sz w:val="24"/>
          <w:szCs w:val="24"/>
        </w:rPr>
        <w:t>в иностранных организациях (об учреждении иностранных структур без образования юридического лица) и в уведомлениях о контролируемых иностранных компаниях;</w:t>
      </w:r>
    </w:p>
    <w:p w:rsidR="00CE36C5" w:rsidRPr="00874F47" w:rsidRDefault="00CE36C5" w:rsidP="00CE36C5">
      <w:pPr>
        <w:pStyle w:val="a5"/>
        <w:ind w:firstLine="709"/>
        <w:rPr>
          <w:rFonts w:ascii="Times New Roman" w:hAnsi="Times New Roman"/>
          <w:color w:val="0000FF"/>
          <w:sz w:val="24"/>
          <w:szCs w:val="24"/>
        </w:rPr>
      </w:pPr>
      <w:r w:rsidRPr="00874F47">
        <w:rPr>
          <w:rFonts w:ascii="Times New Roman" w:hAnsi="Times New Roman"/>
          <w:color w:val="0000FF"/>
          <w:sz w:val="24"/>
          <w:szCs w:val="24"/>
        </w:rPr>
        <w:t>- исполнение поручений Управления и подготовка ответов по поручениям по направлению валютного контроля.</w:t>
      </w:r>
    </w:p>
    <w:p w:rsidR="002614BA" w:rsidRPr="002614BA" w:rsidRDefault="00C24840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8</w:t>
      </w:r>
      <w:r w:rsidRPr="002E60AE">
        <w:rPr>
          <w:rFonts w:ascii="Times New Roman" w:hAnsi="Times New Roman" w:cs="Times New Roman"/>
          <w:sz w:val="24"/>
          <w:szCs w:val="24"/>
        </w:rPr>
        <w:t xml:space="preserve">. </w:t>
      </w:r>
      <w:r w:rsidR="002614BA" w:rsidRPr="002614BA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AC2500" w:rsidRDefault="00066DA1" w:rsidP="00F8154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614BA" w:rsidRPr="002614BA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подготовка аналитических, информационных и других материалов.</w:t>
      </w:r>
      <w:r w:rsidR="00556F5C" w:rsidRPr="002E60A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F81542" w:rsidRPr="00F81542" w:rsidRDefault="00F81542" w:rsidP="00CD7D11">
      <w:pPr>
        <w:pStyle w:val="ConsPlusNormal"/>
        <w:jc w:val="both"/>
        <w:outlineLvl w:val="0"/>
        <w:rPr>
          <w:rFonts w:ascii="Times New Roman" w:hAnsi="Times New Roman" w:cs="Times New Roman"/>
          <w:color w:val="0000CC"/>
          <w:sz w:val="24"/>
          <w:szCs w:val="24"/>
        </w:rPr>
      </w:pPr>
    </w:p>
    <w:p w:rsidR="002E60AE" w:rsidRPr="002E60AE" w:rsidRDefault="002E60AE" w:rsidP="002E60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Default="00066DA1" w:rsidP="00066D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2E60A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F5B0B" w:rsidRPr="002E60AE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529C6" w:rsidRPr="00AF785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80B30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A755D5" w:rsidRPr="00A755D5">
        <w:rPr>
          <w:rFonts w:ascii="Times New Roman" w:hAnsi="Times New Roman" w:cs="Times New Roman"/>
          <w:sz w:val="24"/>
          <w:szCs w:val="24"/>
        </w:rPr>
        <w:t xml:space="preserve"> </w:t>
      </w:r>
      <w:r w:rsidR="00780B30">
        <w:rPr>
          <w:rFonts w:ascii="Times New Roman" w:hAnsi="Times New Roman" w:cs="Times New Roman"/>
          <w:sz w:val="24"/>
          <w:szCs w:val="24"/>
        </w:rPr>
        <w:t>№</w:t>
      </w:r>
      <w:r w:rsidR="00A755D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80B30">
        <w:rPr>
          <w:rFonts w:ascii="Times New Roman" w:hAnsi="Times New Roman" w:cs="Times New Roman"/>
          <w:sz w:val="24"/>
          <w:szCs w:val="24"/>
        </w:rPr>
        <w:t>8</w:t>
      </w:r>
      <w:r w:rsidR="002529C6" w:rsidRPr="00AF785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D554B" w:rsidRPr="00AF7852">
        <w:rPr>
          <w:rFonts w:ascii="Times New Roman" w:hAnsi="Times New Roman" w:cs="Times New Roman"/>
          <w:sz w:val="24"/>
          <w:szCs w:val="24"/>
        </w:rPr>
        <w:t>О</w:t>
      </w:r>
      <w:r w:rsidR="002529C6" w:rsidRPr="00AF7852">
        <w:rPr>
          <w:rFonts w:ascii="Times New Roman" w:hAnsi="Times New Roman" w:cs="Times New Roman"/>
          <w:sz w:val="24"/>
          <w:szCs w:val="24"/>
        </w:rPr>
        <w:t>тдел)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, </w:t>
      </w:r>
      <w:r w:rsidR="00A2395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A2395D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2395D"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AF7852">
        <w:rPr>
          <w:rFonts w:ascii="Times New Roman" w:hAnsi="Times New Roman" w:cs="Times New Roman"/>
          <w:sz w:val="24"/>
          <w:szCs w:val="24"/>
        </w:rPr>
        <w:t>обязан:</w:t>
      </w:r>
    </w:p>
    <w:p w:rsidR="00987C6C" w:rsidRPr="00987C6C" w:rsidRDefault="00987C6C" w:rsidP="00987C6C">
      <w:pPr>
        <w:spacing w:after="0"/>
        <w:ind w:firstLine="720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обеспечивать деятельность по вопросам, относящимся к компетенции отдела;</w:t>
      </w:r>
    </w:p>
    <w:p w:rsid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участвовать в 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работ</w:t>
      </w:r>
      <w:r>
        <w:rPr>
          <w:rFonts w:ascii="Times New Roman" w:hAnsi="Times New Roman" w:cs="Times New Roman"/>
          <w:color w:val="0000FF"/>
          <w:sz w:val="24"/>
          <w:szCs w:val="24"/>
        </w:rPr>
        <w:t>е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по привлечению к административной ответственности за нарушения валютного законодательства по статье 15.25 КоАП РФ;</w:t>
      </w:r>
    </w:p>
    <w:p w:rsidR="00ED5233" w:rsidRPr="00874F47" w:rsidRDefault="00ED5233" w:rsidP="00ED5233">
      <w:pPr>
        <w:pStyle w:val="a5"/>
        <w:ind w:firstLine="709"/>
        <w:rPr>
          <w:rFonts w:ascii="Times New Roman" w:hAnsi="Times New Roman"/>
          <w:color w:val="0000FF"/>
          <w:sz w:val="24"/>
          <w:szCs w:val="24"/>
        </w:rPr>
      </w:pPr>
      <w:r w:rsidRPr="00A755D5">
        <w:rPr>
          <w:rFonts w:ascii="Times New Roman" w:hAnsi="Times New Roman"/>
          <w:color w:val="0000FF"/>
          <w:sz w:val="24"/>
          <w:szCs w:val="24"/>
        </w:rPr>
        <w:t xml:space="preserve">- участвовать в работе по привлечению к налоговой ответственности за нарушения по представлению уведомлений об участии </w:t>
      </w:r>
      <w:r w:rsidRPr="00A755D5">
        <w:rPr>
          <w:rFonts w:ascii="Times New Roman" w:hAnsi="Times New Roman"/>
          <w:sz w:val="24"/>
          <w:szCs w:val="24"/>
        </w:rPr>
        <w:t>в иностранных организациях (об учреждении иностранных структур без образования юридического лица) и в уведомлениях о контролируемых иностранных компаниях;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осуществлять подготовку отчетности по направлению валютного контроля для Управления ФНС России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в рамках исполняемых функций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участвовать в рассмотрении материалов проверок, анализ возражений (ходатайств) представленных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резидентами</w:t>
      </w:r>
      <w:r w:rsidR="00ED523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D5233" w:rsidRPr="00A755D5">
        <w:rPr>
          <w:rFonts w:ascii="Times New Roman" w:hAnsi="Times New Roman" w:cs="Times New Roman"/>
          <w:color w:val="0000FF"/>
          <w:sz w:val="24"/>
          <w:szCs w:val="24"/>
        </w:rPr>
        <w:t>(налогоплательщиками)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; 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t>- обеспечивать подготовку документов по административному делопроизводству;</w:t>
      </w:r>
    </w:p>
    <w:p w:rsid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lastRenderedPageBreak/>
        <w:t xml:space="preserve">- осуществлять подготовку и передачу в правовой отдел инспекции материалов по проведенным контрольным мероприятиям для обеспечения производства по делам об административных правонарушениях, нарушениях валютного </w:t>
      </w:r>
      <w:r w:rsidR="00ED5233">
        <w:rPr>
          <w:color w:val="0000FF"/>
        </w:rPr>
        <w:t xml:space="preserve"> </w:t>
      </w:r>
      <w:r w:rsidR="00ED5233" w:rsidRPr="00A755D5">
        <w:rPr>
          <w:color w:val="0000FF"/>
        </w:rPr>
        <w:t>и налогового</w:t>
      </w:r>
      <w:r w:rsidR="00ED5233">
        <w:rPr>
          <w:color w:val="0000FF"/>
        </w:rPr>
        <w:t xml:space="preserve"> </w:t>
      </w:r>
      <w:r w:rsidRPr="00987C6C">
        <w:rPr>
          <w:color w:val="0000FF"/>
        </w:rPr>
        <w:t>законодательства;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t xml:space="preserve"> обеспечение составления необходимой информации для Управления ФНС России по </w:t>
      </w:r>
      <w:r>
        <w:rPr>
          <w:color w:val="0000FF"/>
        </w:rPr>
        <w:t xml:space="preserve">                 </w:t>
      </w:r>
      <w:r w:rsidRPr="00987C6C">
        <w:rPr>
          <w:color w:val="0000FF"/>
        </w:rPr>
        <w:t>г. Москве в сроки, установленные начальником отдела;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- осуществлять контроль за своевременным и в полном объеме применении штрафных санкций по денежным обязательствам в рамках выявленных фактов нарушения валютного </w:t>
      </w:r>
      <w:r w:rsidR="00ED5233" w:rsidRPr="00A755D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и налогового </w:t>
      </w:r>
      <w:r w:rsidRPr="00A755D5">
        <w:rPr>
          <w:rFonts w:ascii="Times New Roman" w:eastAsia="Calibri" w:hAnsi="Times New Roman" w:cs="Times New Roman"/>
          <w:color w:val="0000FF"/>
          <w:sz w:val="24"/>
          <w:szCs w:val="24"/>
        </w:rPr>
        <w:t>законодательства РФ;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t>- принимать участие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987C6C" w:rsidRPr="00987C6C" w:rsidRDefault="00987C6C" w:rsidP="00987C6C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  участвовать в подготовке в установленном порядке разъяснений территориальным налоговым органам по вопросам, относящимся к компетенции отдела;</w:t>
      </w:r>
    </w:p>
    <w:p w:rsidR="00987C6C" w:rsidRPr="00987C6C" w:rsidRDefault="00987C6C" w:rsidP="00987C6C">
      <w:pPr>
        <w:pStyle w:val="21"/>
        <w:spacing w:after="0" w:line="240" w:lineRule="auto"/>
        <w:ind w:left="0" w:firstLine="708"/>
        <w:jc w:val="both"/>
        <w:rPr>
          <w:color w:val="0000FF"/>
        </w:rPr>
      </w:pPr>
      <w:r w:rsidRPr="00987C6C">
        <w:rPr>
          <w:color w:val="0000FF"/>
        </w:rPr>
        <w:t>- принимать участие в работе межведомственных комиссий и рабочих групп;</w:t>
      </w:r>
    </w:p>
    <w:p w:rsidR="00CE36C5" w:rsidRDefault="00987C6C" w:rsidP="00987C6C">
      <w:pPr>
        <w:pStyle w:val="21"/>
        <w:spacing w:after="0" w:line="240" w:lineRule="auto"/>
        <w:ind w:left="0" w:firstLine="708"/>
        <w:jc w:val="both"/>
        <w:rPr>
          <w:color w:val="0000FF"/>
        </w:rPr>
      </w:pPr>
      <w:r w:rsidRPr="00987C6C">
        <w:rPr>
          <w:color w:val="0000FF"/>
        </w:rPr>
        <w:t>- принимать участие в проведении совещаний, семинаров по вопросам, входящим в компетенцию отдела;</w:t>
      </w:r>
    </w:p>
    <w:p w:rsidR="003B7FDF" w:rsidRPr="00AF7852" w:rsidRDefault="009429F7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852">
        <w:rPr>
          <w:rFonts w:ascii="Times New Roman" w:hAnsi="Times New Roman" w:cs="Times New Roman"/>
          <w:bCs/>
          <w:sz w:val="24"/>
          <w:szCs w:val="24"/>
        </w:rPr>
        <w:t>- обеспечивать сохранность служебного удостоверения.</w:t>
      </w:r>
    </w:p>
    <w:p w:rsidR="009429F7" w:rsidRPr="00AF7852" w:rsidRDefault="009429F7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bCs/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9.  Исходя из установленных полномочий,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9429F7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4532B">
        <w:rPr>
          <w:rFonts w:ascii="Times New Roman" w:hAnsi="Times New Roman" w:cs="Times New Roman"/>
          <w:sz w:val="24"/>
          <w:szCs w:val="24"/>
        </w:rPr>
        <w:t>других документах</w:t>
      </w:r>
      <w:r w:rsidRPr="009429F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9429F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429F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9429F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9429F7">
        <w:rPr>
          <w:rFonts w:ascii="Times New Roman" w:hAnsi="Times New Roman" w:cs="Times New Roman"/>
          <w:sz w:val="24"/>
          <w:szCs w:val="24"/>
        </w:rPr>
        <w:t>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9429F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9429F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9429F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9429F7">
        <w:rPr>
          <w:rFonts w:ascii="Times New Roman" w:hAnsi="Times New Roman" w:cs="Times New Roman"/>
          <w:sz w:val="24"/>
          <w:szCs w:val="24"/>
        </w:rPr>
        <w:t>,</w:t>
      </w:r>
    </w:p>
    <w:p w:rsidR="009429F7" w:rsidRPr="009429F7" w:rsidRDefault="009429F7" w:rsidP="009429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429F7">
        <w:rPr>
          <w:rFonts w:ascii="Times New Roman" w:hAnsi="Times New Roman" w:cs="Times New Roman"/>
          <w:spacing w:val="-4"/>
          <w:sz w:val="24"/>
          <w:szCs w:val="24"/>
        </w:rPr>
        <w:t>20) принимать решения в соответствии с должностными обязанностями.</w:t>
      </w:r>
    </w:p>
    <w:p w:rsidR="00156D43" w:rsidRDefault="00156D43" w:rsidP="00156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10. 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</w:t>
      </w:r>
      <w:r w:rsidR="00494C83">
        <w:rPr>
          <w:rFonts w:ascii="Times New Roman" w:hAnsi="Times New Roman" w:cs="Times New Roman"/>
          <w:sz w:val="24"/>
          <w:szCs w:val="24"/>
        </w:rPr>
        <w:t>С России по г. Москве</w:t>
      </w:r>
      <w:r w:rsidRPr="00156D43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Pr="00156D43">
        <w:rPr>
          <w:rFonts w:ascii="Times New Roman" w:hAnsi="Times New Roman" w:cs="Times New Roman"/>
          <w:i/>
          <w:sz w:val="24"/>
          <w:szCs w:val="24"/>
        </w:rPr>
        <w:t>,</w:t>
      </w:r>
      <w:r w:rsidRPr="00156D43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F81542" w:rsidRDefault="00156D43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11</w:t>
      </w:r>
      <w:r w:rsidR="006D2E38" w:rsidRP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D11" w:rsidRPr="00F81542" w:rsidRDefault="00CD7D11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6D2E38" w:rsidRPr="006D2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066D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2E60AE" w:rsidRDefault="00156D43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00DB9" w:rsidRPr="002E60AE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2E60AE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156D43" w:rsidRDefault="00F125ED" w:rsidP="00156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0AE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156D43" w:rsidRPr="00156D43" w:rsidRDefault="00156D43" w:rsidP="00156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13. 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6D43" w:rsidRPr="00156D43" w:rsidRDefault="00156D43" w:rsidP="00156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C2500" w:rsidRDefault="00156D43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 xml:space="preserve">иным вопросам, относящимся к компетенции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156D43">
        <w:rPr>
          <w:rFonts w:ascii="Times New Roman" w:hAnsi="Times New Roman" w:cs="Times New Roman"/>
          <w:sz w:val="24"/>
          <w:szCs w:val="24"/>
        </w:rPr>
        <w:t>.</w:t>
      </w:r>
    </w:p>
    <w:p w:rsidR="00CD7D11" w:rsidRPr="00CD7D11" w:rsidRDefault="00CD7D11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2E60AE">
      <w:pPr>
        <w:widowControl w:val="0"/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6D2E38" w:rsidRPr="006D2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</w:t>
      </w:r>
      <w:r w:rsidRPr="002E60AE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color w:val="FF0000"/>
          <w:szCs w:val="22"/>
        </w:rPr>
      </w:pPr>
    </w:p>
    <w:p w:rsidR="00066DA1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14. 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556F5C" w:rsidRPr="002E60A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56F5C" w:rsidRPr="006D2E38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отдела.</w:t>
      </w:r>
    </w:p>
    <w:p w:rsidR="00066DA1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15. </w:t>
      </w:r>
      <w:r w:rsidR="002559EB">
        <w:rPr>
          <w:rFonts w:ascii="Times New Roman" w:hAnsi="Times New Roman" w:cs="Times New Roman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F125ED" w:rsidRPr="002E60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2E60AE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2E60AE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2E60AE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D7D11" w:rsidRDefault="00CD7D11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0AE" w:rsidRPr="002E60AE" w:rsidRDefault="002E60AE" w:rsidP="003D41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="003D4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C24840" w:rsidRPr="00D63B13" w:rsidRDefault="00C24840" w:rsidP="003D418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4532B" w:rsidRDefault="00C24840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1C11" w:rsidRDefault="00531C11" w:rsidP="00B676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24840" w:rsidRPr="002E60AE" w:rsidRDefault="002E60AE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D002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C24840" w:rsidRPr="002E60AE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2E38" w:rsidRDefault="00C24840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D2E3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E60A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6D2E3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E60A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D11" w:rsidRPr="00F81542" w:rsidRDefault="00CD7D11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4840" w:rsidRPr="002E60AE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2500" w:rsidRDefault="003320E0" w:rsidP="00F81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E0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компетентности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3320E0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CD7D11" w:rsidRDefault="00CD7D11" w:rsidP="00F81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20E0" w:rsidRPr="003320E0" w:rsidRDefault="003320E0" w:rsidP="00A00C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0E0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C24840" w:rsidRPr="002E60AE" w:rsidRDefault="003320E0" w:rsidP="00A00C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20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профессиональной служебной деятельности</w:t>
      </w:r>
    </w:p>
    <w:p w:rsidR="00C24840" w:rsidRPr="002E60AE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2E60AE" w:rsidRDefault="00C24840" w:rsidP="001052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2E60A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B676C9" w:rsidRPr="002E60AE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105220" w:rsidRPr="002E60AE">
        <w:rPr>
          <w:rFonts w:ascii="Times New Roman" w:hAnsi="Times New Roman" w:cs="Times New Roman"/>
          <w:sz w:val="24"/>
          <w:szCs w:val="24"/>
        </w:rPr>
        <w:t>: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0587" w:rsidRPr="00494C83" w:rsidRDefault="00C24840" w:rsidP="00CF05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C2500" w:rsidRDefault="00AC2500" w:rsidP="00876A2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7C6C" w:rsidRDefault="00987C6C" w:rsidP="00A75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7C6C" w:rsidSect="00874F47">
      <w:headerReference w:type="default" r:id="rId14"/>
      <w:pgSz w:w="11906" w:h="16838"/>
      <w:pgMar w:top="1134" w:right="102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C4E" w:rsidRDefault="00911C4E" w:rsidP="00C5340D">
      <w:pPr>
        <w:spacing w:after="0" w:line="240" w:lineRule="auto"/>
      </w:pPr>
      <w:r>
        <w:separator/>
      </w:r>
    </w:p>
  </w:endnote>
  <w:endnote w:type="continuationSeparator" w:id="0">
    <w:p w:rsidR="00911C4E" w:rsidRDefault="00911C4E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C4E" w:rsidRDefault="00911C4E" w:rsidP="00C5340D">
      <w:pPr>
        <w:spacing w:after="0" w:line="240" w:lineRule="auto"/>
      </w:pPr>
      <w:r>
        <w:separator/>
      </w:r>
    </w:p>
  </w:footnote>
  <w:footnote w:type="continuationSeparator" w:id="0">
    <w:p w:rsidR="00911C4E" w:rsidRDefault="00911C4E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08147438"/>
      <w:docPartObj>
        <w:docPartGallery w:val="Page Numbers (Top of Page)"/>
        <w:docPartUnique/>
      </w:docPartObj>
    </w:sdtPr>
    <w:sdtEndPr/>
    <w:sdtContent>
      <w:p w:rsidR="00CE36C5" w:rsidRPr="008E31EF" w:rsidRDefault="00CE36C5">
        <w:pPr>
          <w:pStyle w:val="a7"/>
          <w:jc w:val="center"/>
          <w:rPr>
            <w:rFonts w:ascii="Times New Roman" w:hAnsi="Times New Roman" w:cs="Times New Roman"/>
          </w:rPr>
        </w:pPr>
        <w:r w:rsidRPr="008E31EF">
          <w:rPr>
            <w:rFonts w:ascii="Times New Roman" w:hAnsi="Times New Roman" w:cs="Times New Roman"/>
            <w:noProof/>
          </w:rPr>
          <w:fldChar w:fldCharType="begin"/>
        </w:r>
        <w:r w:rsidRPr="008E31EF">
          <w:rPr>
            <w:rFonts w:ascii="Times New Roman" w:hAnsi="Times New Roman" w:cs="Times New Roman"/>
            <w:noProof/>
          </w:rPr>
          <w:instrText>PAGE   \* MERGEFORMAT</w:instrText>
        </w:r>
        <w:r w:rsidRPr="008E31EF">
          <w:rPr>
            <w:rFonts w:ascii="Times New Roman" w:hAnsi="Times New Roman" w:cs="Times New Roman"/>
            <w:noProof/>
          </w:rPr>
          <w:fldChar w:fldCharType="separate"/>
        </w:r>
        <w:r w:rsidR="00A755D5">
          <w:rPr>
            <w:rFonts w:ascii="Times New Roman" w:hAnsi="Times New Roman" w:cs="Times New Roman"/>
            <w:noProof/>
          </w:rPr>
          <w:t>3</w:t>
        </w:r>
        <w:r w:rsidRPr="008E31EF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36EE12DB"/>
    <w:multiLevelType w:val="hybridMultilevel"/>
    <w:tmpl w:val="53C2D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B6212"/>
    <w:multiLevelType w:val="hybridMultilevel"/>
    <w:tmpl w:val="1800FFFC"/>
    <w:lvl w:ilvl="0" w:tplc="DC1A7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5" w15:restartNumberingAfterBreak="0">
    <w:nsid w:val="735A14B5"/>
    <w:multiLevelType w:val="hybridMultilevel"/>
    <w:tmpl w:val="3D7E6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7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78F517B9"/>
    <w:multiLevelType w:val="hybridMultilevel"/>
    <w:tmpl w:val="C59EED8A"/>
    <w:lvl w:ilvl="0" w:tplc="6A76A886">
      <w:start w:val="1"/>
      <w:numFmt w:val="decimal"/>
      <w:lvlText w:val="10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B77610B"/>
    <w:multiLevelType w:val="hybridMultilevel"/>
    <w:tmpl w:val="62442210"/>
    <w:lvl w:ilvl="0" w:tplc="6A76A886">
      <w:start w:val="1"/>
      <w:numFmt w:val="decimal"/>
      <w:lvlText w:val="10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01E68"/>
    <w:rsid w:val="00021461"/>
    <w:rsid w:val="00027BE0"/>
    <w:rsid w:val="000542A7"/>
    <w:rsid w:val="00066DA1"/>
    <w:rsid w:val="0007758A"/>
    <w:rsid w:val="000B68CC"/>
    <w:rsid w:val="00105220"/>
    <w:rsid w:val="00153040"/>
    <w:rsid w:val="00154EF3"/>
    <w:rsid w:val="0015555A"/>
    <w:rsid w:val="00156D43"/>
    <w:rsid w:val="00191F57"/>
    <w:rsid w:val="00196A28"/>
    <w:rsid w:val="00196B40"/>
    <w:rsid w:val="001A2A0B"/>
    <w:rsid w:val="001B2C8B"/>
    <w:rsid w:val="001C3B81"/>
    <w:rsid w:val="00220D87"/>
    <w:rsid w:val="00224524"/>
    <w:rsid w:val="002529C6"/>
    <w:rsid w:val="002559EB"/>
    <w:rsid w:val="002614BA"/>
    <w:rsid w:val="00261AA7"/>
    <w:rsid w:val="0027255F"/>
    <w:rsid w:val="002769D1"/>
    <w:rsid w:val="00276C58"/>
    <w:rsid w:val="002850DD"/>
    <w:rsid w:val="002A5BC1"/>
    <w:rsid w:val="002E60AE"/>
    <w:rsid w:val="00300DB9"/>
    <w:rsid w:val="00315E76"/>
    <w:rsid w:val="003320E0"/>
    <w:rsid w:val="003561FE"/>
    <w:rsid w:val="00380CE5"/>
    <w:rsid w:val="00390113"/>
    <w:rsid w:val="00396473"/>
    <w:rsid w:val="003B7FDF"/>
    <w:rsid w:val="003C4975"/>
    <w:rsid w:val="003D4189"/>
    <w:rsid w:val="004243FB"/>
    <w:rsid w:val="0044532B"/>
    <w:rsid w:val="0046572E"/>
    <w:rsid w:val="004762B2"/>
    <w:rsid w:val="00494C83"/>
    <w:rsid w:val="004B467F"/>
    <w:rsid w:val="004B6073"/>
    <w:rsid w:val="004B694F"/>
    <w:rsid w:val="004C1929"/>
    <w:rsid w:val="004D12BA"/>
    <w:rsid w:val="004D6690"/>
    <w:rsid w:val="004E0495"/>
    <w:rsid w:val="004E7714"/>
    <w:rsid w:val="004F1371"/>
    <w:rsid w:val="00516D35"/>
    <w:rsid w:val="00531C11"/>
    <w:rsid w:val="00544C7D"/>
    <w:rsid w:val="00556BEC"/>
    <w:rsid w:val="00556F5C"/>
    <w:rsid w:val="00562597"/>
    <w:rsid w:val="005629E1"/>
    <w:rsid w:val="00582F45"/>
    <w:rsid w:val="00583439"/>
    <w:rsid w:val="005C230F"/>
    <w:rsid w:val="005D0CAE"/>
    <w:rsid w:val="005D7EB9"/>
    <w:rsid w:val="005F6DB4"/>
    <w:rsid w:val="00631956"/>
    <w:rsid w:val="006357C2"/>
    <w:rsid w:val="00635C39"/>
    <w:rsid w:val="006407DB"/>
    <w:rsid w:val="00686C35"/>
    <w:rsid w:val="006B660C"/>
    <w:rsid w:val="006D2E38"/>
    <w:rsid w:val="006D554B"/>
    <w:rsid w:val="006E3369"/>
    <w:rsid w:val="006F5A44"/>
    <w:rsid w:val="007046E6"/>
    <w:rsid w:val="00714015"/>
    <w:rsid w:val="00755CC0"/>
    <w:rsid w:val="00773387"/>
    <w:rsid w:val="00780B30"/>
    <w:rsid w:val="00790ED4"/>
    <w:rsid w:val="007A1CAF"/>
    <w:rsid w:val="007A56AB"/>
    <w:rsid w:val="007C31FE"/>
    <w:rsid w:val="007D1CA0"/>
    <w:rsid w:val="007D60AB"/>
    <w:rsid w:val="007E74AB"/>
    <w:rsid w:val="007F3030"/>
    <w:rsid w:val="007F32B1"/>
    <w:rsid w:val="008347BB"/>
    <w:rsid w:val="008517E9"/>
    <w:rsid w:val="00874F47"/>
    <w:rsid w:val="00876A22"/>
    <w:rsid w:val="008B1CCC"/>
    <w:rsid w:val="008E31EF"/>
    <w:rsid w:val="008E50FA"/>
    <w:rsid w:val="00911C4E"/>
    <w:rsid w:val="00916836"/>
    <w:rsid w:val="009429F7"/>
    <w:rsid w:val="00944C6A"/>
    <w:rsid w:val="00982024"/>
    <w:rsid w:val="00987C6C"/>
    <w:rsid w:val="009B4059"/>
    <w:rsid w:val="009C7DB5"/>
    <w:rsid w:val="009D09FF"/>
    <w:rsid w:val="00A00C7A"/>
    <w:rsid w:val="00A03867"/>
    <w:rsid w:val="00A12B48"/>
    <w:rsid w:val="00A2395D"/>
    <w:rsid w:val="00A33D67"/>
    <w:rsid w:val="00A368F5"/>
    <w:rsid w:val="00A4109A"/>
    <w:rsid w:val="00A413F9"/>
    <w:rsid w:val="00A5052F"/>
    <w:rsid w:val="00A755D5"/>
    <w:rsid w:val="00A93A75"/>
    <w:rsid w:val="00AA0CD6"/>
    <w:rsid w:val="00AC2500"/>
    <w:rsid w:val="00AC4B97"/>
    <w:rsid w:val="00AF5B0B"/>
    <w:rsid w:val="00AF7852"/>
    <w:rsid w:val="00B37129"/>
    <w:rsid w:val="00B676C9"/>
    <w:rsid w:val="00B70CE7"/>
    <w:rsid w:val="00B76179"/>
    <w:rsid w:val="00BE2EC6"/>
    <w:rsid w:val="00BF1DC5"/>
    <w:rsid w:val="00BF5B0F"/>
    <w:rsid w:val="00BF6313"/>
    <w:rsid w:val="00C122E4"/>
    <w:rsid w:val="00C20155"/>
    <w:rsid w:val="00C24840"/>
    <w:rsid w:val="00C375B2"/>
    <w:rsid w:val="00C5340D"/>
    <w:rsid w:val="00C71C19"/>
    <w:rsid w:val="00C80D39"/>
    <w:rsid w:val="00CA2795"/>
    <w:rsid w:val="00CB50CC"/>
    <w:rsid w:val="00CB7F2A"/>
    <w:rsid w:val="00CD7D11"/>
    <w:rsid w:val="00CE36C5"/>
    <w:rsid w:val="00CF0587"/>
    <w:rsid w:val="00D10F5F"/>
    <w:rsid w:val="00D13D83"/>
    <w:rsid w:val="00D30687"/>
    <w:rsid w:val="00D63B13"/>
    <w:rsid w:val="00D84C46"/>
    <w:rsid w:val="00D93F4F"/>
    <w:rsid w:val="00DB0E0F"/>
    <w:rsid w:val="00DB52EC"/>
    <w:rsid w:val="00DD1EDD"/>
    <w:rsid w:val="00DF6EC7"/>
    <w:rsid w:val="00E4273E"/>
    <w:rsid w:val="00E43999"/>
    <w:rsid w:val="00E67327"/>
    <w:rsid w:val="00E73280"/>
    <w:rsid w:val="00E94C8E"/>
    <w:rsid w:val="00ED5233"/>
    <w:rsid w:val="00EE34DC"/>
    <w:rsid w:val="00EF1444"/>
    <w:rsid w:val="00F035C5"/>
    <w:rsid w:val="00F125ED"/>
    <w:rsid w:val="00F53C2E"/>
    <w:rsid w:val="00F63715"/>
    <w:rsid w:val="00F64244"/>
    <w:rsid w:val="00F774CB"/>
    <w:rsid w:val="00F81542"/>
    <w:rsid w:val="00FB0D93"/>
    <w:rsid w:val="00FB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0CE1E-D5BB-44D6-97E4-F84CB56A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2B2"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link w:val="a6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40D"/>
  </w:style>
  <w:style w:type="paragraph" w:styleId="a9">
    <w:name w:val="footer"/>
    <w:basedOn w:val="a"/>
    <w:link w:val="aa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40D"/>
  </w:style>
  <w:style w:type="paragraph" w:styleId="ab">
    <w:name w:val="Balloon Text"/>
    <w:basedOn w:val="a"/>
    <w:link w:val="ac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d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e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"/>
    <w:link w:val="af0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10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rsid w:val="00556F5C"/>
    <w:rPr>
      <w:rFonts w:ascii="Calibri" w:eastAsia="Calibri" w:hAnsi="Calibri" w:cs="Times New Roman"/>
    </w:rPr>
  </w:style>
  <w:style w:type="paragraph" w:customStyle="1" w:styleId="af1">
    <w:name w:val="РЕГЛ"/>
    <w:basedOn w:val="1"/>
    <w:autoRedefine/>
    <w:qFormat/>
    <w:rsid w:val="00021461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table" w:styleId="af2">
    <w:name w:val="Table Grid"/>
    <w:basedOn w:val="a1"/>
    <w:uiPriority w:val="39"/>
    <w:rsid w:val="00021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uiPriority w:val="99"/>
    <w:unhideWhenUsed/>
    <w:rsid w:val="003320E0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320E0"/>
    <w:rPr>
      <w:sz w:val="20"/>
      <w:szCs w:val="20"/>
    </w:rPr>
  </w:style>
  <w:style w:type="paragraph" w:styleId="af5">
    <w:name w:val="Body Text"/>
    <w:basedOn w:val="a"/>
    <w:link w:val="af6"/>
    <w:uiPriority w:val="99"/>
    <w:semiHidden/>
    <w:unhideWhenUsed/>
    <w:rsid w:val="00987C6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987C6C"/>
  </w:style>
  <w:style w:type="paragraph" w:styleId="21">
    <w:name w:val="Body Text Indent 2"/>
    <w:basedOn w:val="a"/>
    <w:link w:val="22"/>
    <w:rsid w:val="00987C6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87C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consultantplus://offline/ref=A51CCB964CC73DBD6FC2881B6AC8AA103E436AE6D70A29202E672CBF9DA72E680AC58D14848DCD62f05E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1CCB964CC73DBD6FC2881B6AC8AA1034486EE3D702742A263E20BD9AA8717F0D8C8115848DCFf65C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2095D-3360-49BE-AA4C-B1231DF7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Переслегина Надежда Владимировна</dc:creator>
  <cp:lastModifiedBy>Авдюхина Юлия Сергеевна</cp:lastModifiedBy>
  <cp:revision>2</cp:revision>
  <cp:lastPrinted>2020-11-13T12:22:00Z</cp:lastPrinted>
  <dcterms:created xsi:type="dcterms:W3CDTF">2022-02-08T11:51:00Z</dcterms:created>
  <dcterms:modified xsi:type="dcterms:W3CDTF">2022-02-08T11:51:00Z</dcterms:modified>
</cp:coreProperties>
</file>